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32" w:rsidRPr="00ED4591" w:rsidRDefault="006B1932" w:rsidP="006B1932">
      <w:pPr>
        <w:tabs>
          <w:tab w:val="left" w:pos="3255"/>
        </w:tabs>
        <w:jc w:val="center"/>
        <w:rPr>
          <w:rFonts w:ascii="Segoe UI" w:hAnsi="Segoe UI" w:cs="Segoe UI"/>
          <w:b/>
          <w:color w:val="58585B"/>
          <w:sz w:val="28"/>
          <w:szCs w:val="28"/>
        </w:rPr>
      </w:pPr>
    </w:p>
    <w:p w:rsidR="006B1932" w:rsidRPr="00ED4591" w:rsidRDefault="00092D3C" w:rsidP="006B1932">
      <w:pPr>
        <w:tabs>
          <w:tab w:val="left" w:pos="3255"/>
        </w:tabs>
        <w:jc w:val="center"/>
        <w:rPr>
          <w:rFonts w:ascii="Segoe UI" w:hAnsi="Segoe UI" w:cs="Segoe UI"/>
          <w:b/>
          <w:color w:val="58585B"/>
          <w:sz w:val="28"/>
          <w:szCs w:val="28"/>
        </w:rPr>
      </w:pPr>
      <w:r w:rsidRPr="00ED4591">
        <w:rPr>
          <w:rFonts w:ascii="Segoe UI" w:hAnsi="Segoe UI" w:cs="Segoe UI"/>
          <w:b/>
          <w:color w:val="58585B"/>
          <w:sz w:val="28"/>
          <w:szCs w:val="28"/>
        </w:rPr>
        <w:t>Volunteer Job Description</w:t>
      </w:r>
    </w:p>
    <w:p w:rsidR="006B1932" w:rsidRPr="00ED4591" w:rsidRDefault="006B1932" w:rsidP="006B1932">
      <w:pPr>
        <w:tabs>
          <w:tab w:val="left" w:pos="3255"/>
        </w:tabs>
        <w:jc w:val="center"/>
        <w:rPr>
          <w:rFonts w:ascii="Segoe UI" w:hAnsi="Segoe UI" w:cs="Segoe UI"/>
          <w:b/>
          <w:color w:val="58585B"/>
          <w:sz w:val="28"/>
          <w:szCs w:val="28"/>
        </w:rPr>
      </w:pPr>
    </w:p>
    <w:p w:rsidR="00092D3C" w:rsidRPr="00ED4591" w:rsidRDefault="00092D3C" w:rsidP="00CB4A34">
      <w:pPr>
        <w:tabs>
          <w:tab w:val="left" w:pos="3255"/>
        </w:tabs>
        <w:jc w:val="both"/>
        <w:rPr>
          <w:rFonts w:ascii="Segoe UI" w:hAnsi="Segoe UI" w:cs="Segoe UI"/>
          <w:b/>
          <w:color w:val="58585B"/>
        </w:rPr>
      </w:pPr>
      <w:r w:rsidRPr="00ED4591">
        <w:rPr>
          <w:rFonts w:ascii="Segoe UI" w:hAnsi="Segoe UI" w:cs="Segoe UI"/>
          <w:b/>
          <w:color w:val="58585B"/>
        </w:rPr>
        <w:t xml:space="preserve">Job Title:  </w:t>
      </w:r>
      <w:r w:rsidR="0037546D" w:rsidRPr="00ED4591">
        <w:rPr>
          <w:rFonts w:ascii="Segoe UI" w:hAnsi="Segoe UI" w:cs="Segoe UI"/>
          <w:i/>
          <w:color w:val="58585B"/>
        </w:rPr>
        <w:t>Planning and Network Advisory Committee (PNAC) Member</w:t>
      </w:r>
    </w:p>
    <w:p w:rsidR="00092D3C" w:rsidRPr="00ED4591" w:rsidRDefault="00092D3C" w:rsidP="00CB4A34">
      <w:pPr>
        <w:tabs>
          <w:tab w:val="left" w:pos="3255"/>
        </w:tabs>
        <w:jc w:val="both"/>
        <w:rPr>
          <w:rFonts w:ascii="Segoe UI" w:hAnsi="Segoe UI" w:cs="Segoe UI"/>
          <w:i/>
          <w:color w:val="58585B"/>
        </w:rPr>
      </w:pPr>
      <w:r w:rsidRPr="00ED4591">
        <w:rPr>
          <w:rFonts w:ascii="Segoe UI" w:hAnsi="Segoe UI" w:cs="Segoe UI"/>
          <w:b/>
          <w:color w:val="58585B"/>
        </w:rPr>
        <w:t>Helpful Skills/Experience:</w:t>
      </w:r>
      <w:r w:rsidR="002D3255" w:rsidRPr="00ED4591">
        <w:rPr>
          <w:rFonts w:ascii="Segoe UI" w:hAnsi="Segoe UI" w:cs="Segoe UI"/>
          <w:b/>
          <w:color w:val="58585B"/>
        </w:rPr>
        <w:t xml:space="preserve">  </w:t>
      </w:r>
    </w:p>
    <w:p w:rsidR="0037546D" w:rsidRPr="00ED4591" w:rsidRDefault="0037546D" w:rsidP="0037546D">
      <w:pPr>
        <w:pStyle w:val="ListParagraph"/>
        <w:numPr>
          <w:ilvl w:val="0"/>
          <w:numId w:val="1"/>
        </w:numPr>
        <w:tabs>
          <w:tab w:val="left" w:pos="3255"/>
        </w:tabs>
        <w:jc w:val="both"/>
        <w:rPr>
          <w:rFonts w:ascii="Segoe UI" w:hAnsi="Segoe UI" w:cs="Segoe UI"/>
          <w:i/>
          <w:color w:val="58585B"/>
          <w:sz w:val="24"/>
          <w:szCs w:val="24"/>
        </w:rPr>
      </w:pPr>
      <w:r w:rsidRPr="00ED4591">
        <w:rPr>
          <w:rFonts w:ascii="Segoe UI" w:hAnsi="Segoe UI" w:cs="Segoe UI"/>
          <w:i/>
          <w:color w:val="58585B"/>
          <w:sz w:val="24"/>
          <w:szCs w:val="24"/>
        </w:rPr>
        <w:t>Positive advocate for individuals with mental illness, serious emotional disturbance or intellectual developmental disabilities</w:t>
      </w:r>
    </w:p>
    <w:p w:rsidR="0037546D" w:rsidRPr="00ED4591" w:rsidRDefault="0037546D" w:rsidP="0037546D">
      <w:pPr>
        <w:pStyle w:val="ListParagraph"/>
        <w:numPr>
          <w:ilvl w:val="0"/>
          <w:numId w:val="1"/>
        </w:numPr>
        <w:tabs>
          <w:tab w:val="left" w:pos="3255"/>
        </w:tabs>
        <w:jc w:val="both"/>
        <w:rPr>
          <w:rFonts w:ascii="Segoe UI" w:hAnsi="Segoe UI" w:cs="Segoe UI"/>
          <w:i/>
          <w:color w:val="58585B"/>
          <w:sz w:val="24"/>
          <w:szCs w:val="24"/>
        </w:rPr>
      </w:pPr>
      <w:r w:rsidRPr="00ED4591">
        <w:rPr>
          <w:rFonts w:ascii="Segoe UI" w:hAnsi="Segoe UI" w:cs="Segoe UI"/>
          <w:i/>
          <w:color w:val="58585B"/>
          <w:sz w:val="24"/>
          <w:szCs w:val="24"/>
        </w:rPr>
        <w:t>Client or family member of BHC client</w:t>
      </w:r>
      <w:bookmarkStart w:id="0" w:name="_GoBack"/>
      <w:bookmarkEnd w:id="0"/>
    </w:p>
    <w:p w:rsidR="0037546D" w:rsidRPr="00ED4591" w:rsidRDefault="0037546D" w:rsidP="0037546D">
      <w:pPr>
        <w:pStyle w:val="ListParagraph"/>
        <w:numPr>
          <w:ilvl w:val="0"/>
          <w:numId w:val="1"/>
        </w:numPr>
        <w:tabs>
          <w:tab w:val="left" w:pos="3255"/>
        </w:tabs>
        <w:jc w:val="both"/>
        <w:rPr>
          <w:rFonts w:ascii="Segoe UI" w:hAnsi="Segoe UI" w:cs="Segoe UI"/>
          <w:i/>
          <w:color w:val="58585B"/>
          <w:sz w:val="24"/>
          <w:szCs w:val="24"/>
        </w:rPr>
      </w:pPr>
      <w:r w:rsidRPr="00ED4591">
        <w:rPr>
          <w:rFonts w:ascii="Segoe UI" w:hAnsi="Segoe UI" w:cs="Segoe UI"/>
          <w:i/>
          <w:color w:val="58585B"/>
          <w:sz w:val="24"/>
          <w:szCs w:val="24"/>
        </w:rPr>
        <w:t>Advocate but non-client or family member of non-client</w:t>
      </w:r>
    </w:p>
    <w:p w:rsidR="0037546D" w:rsidRPr="00ED4591" w:rsidRDefault="0037546D" w:rsidP="0037546D">
      <w:pPr>
        <w:pStyle w:val="ListParagraph"/>
        <w:numPr>
          <w:ilvl w:val="0"/>
          <w:numId w:val="1"/>
        </w:numPr>
        <w:tabs>
          <w:tab w:val="left" w:pos="3255"/>
        </w:tabs>
        <w:jc w:val="both"/>
        <w:rPr>
          <w:rFonts w:ascii="Segoe UI" w:hAnsi="Segoe UI" w:cs="Segoe UI"/>
          <w:i/>
          <w:color w:val="58585B"/>
          <w:sz w:val="24"/>
          <w:szCs w:val="24"/>
        </w:rPr>
      </w:pPr>
      <w:r w:rsidRPr="00ED4591">
        <w:rPr>
          <w:rFonts w:ascii="Segoe UI" w:hAnsi="Segoe UI" w:cs="Segoe UI"/>
          <w:i/>
          <w:color w:val="58585B"/>
          <w:sz w:val="24"/>
          <w:szCs w:val="24"/>
        </w:rPr>
        <w:t>Approval by BHC Board of Trustees required</w:t>
      </w:r>
    </w:p>
    <w:p w:rsidR="00092D3C" w:rsidRPr="00ED4591" w:rsidRDefault="00092D3C" w:rsidP="00CB4A34">
      <w:pPr>
        <w:tabs>
          <w:tab w:val="left" w:pos="3255"/>
        </w:tabs>
        <w:jc w:val="both"/>
        <w:rPr>
          <w:rFonts w:ascii="Segoe UI" w:hAnsi="Segoe UI" w:cs="Segoe UI"/>
          <w:i/>
          <w:color w:val="58585B"/>
        </w:rPr>
      </w:pPr>
      <w:r w:rsidRPr="00ED4591">
        <w:rPr>
          <w:rFonts w:ascii="Segoe UI" w:hAnsi="Segoe UI" w:cs="Segoe UI"/>
          <w:b/>
          <w:color w:val="58585B"/>
        </w:rPr>
        <w:t>Days/Hours Volunteer Needed:</w:t>
      </w:r>
      <w:r w:rsidR="002D3255" w:rsidRPr="00ED4591">
        <w:rPr>
          <w:rFonts w:ascii="Segoe UI" w:hAnsi="Segoe UI" w:cs="Segoe UI"/>
          <w:b/>
          <w:color w:val="58585B"/>
        </w:rPr>
        <w:t xml:space="preserve"> </w:t>
      </w:r>
    </w:p>
    <w:p w:rsidR="0037546D" w:rsidRPr="00ED4591" w:rsidRDefault="0037546D" w:rsidP="0037546D">
      <w:pPr>
        <w:numPr>
          <w:ilvl w:val="0"/>
          <w:numId w:val="2"/>
        </w:numPr>
        <w:tabs>
          <w:tab w:val="left" w:pos="3255"/>
        </w:tabs>
        <w:contextualSpacing/>
        <w:jc w:val="both"/>
        <w:rPr>
          <w:rFonts w:ascii="Segoe UI" w:hAnsi="Segoe UI" w:cs="Segoe UI"/>
          <w:i/>
          <w:color w:val="58585B"/>
          <w:sz w:val="24"/>
          <w:szCs w:val="24"/>
        </w:rPr>
      </w:pPr>
      <w:r w:rsidRPr="00ED4591">
        <w:rPr>
          <w:rFonts w:ascii="Segoe UI" w:hAnsi="Segoe UI" w:cs="Segoe UI"/>
          <w:i/>
          <w:color w:val="58585B"/>
          <w:sz w:val="24"/>
          <w:szCs w:val="24"/>
        </w:rPr>
        <w:t>Meetings are held the second Wednesday of the month from 11:30 – 1:00 (lunch is provided)</w:t>
      </w:r>
    </w:p>
    <w:p w:rsidR="002D3255" w:rsidRPr="00ED4591" w:rsidRDefault="0037546D" w:rsidP="0037546D">
      <w:pPr>
        <w:numPr>
          <w:ilvl w:val="0"/>
          <w:numId w:val="2"/>
        </w:numPr>
        <w:tabs>
          <w:tab w:val="left" w:pos="3255"/>
        </w:tabs>
        <w:contextualSpacing/>
        <w:jc w:val="both"/>
        <w:rPr>
          <w:rFonts w:ascii="Segoe UI" w:hAnsi="Segoe UI" w:cs="Segoe UI"/>
          <w:i/>
          <w:color w:val="58585B"/>
          <w:sz w:val="24"/>
          <w:szCs w:val="24"/>
        </w:rPr>
      </w:pPr>
      <w:r w:rsidRPr="00ED4591">
        <w:rPr>
          <w:rFonts w:ascii="Segoe UI" w:hAnsi="Segoe UI" w:cs="Segoe UI"/>
          <w:i/>
          <w:color w:val="58585B"/>
          <w:sz w:val="24"/>
          <w:szCs w:val="24"/>
        </w:rPr>
        <w:t>Consistent attendance is required</w:t>
      </w:r>
    </w:p>
    <w:p w:rsidR="0037546D" w:rsidRPr="00ED4591" w:rsidRDefault="0037546D" w:rsidP="0037546D">
      <w:pPr>
        <w:tabs>
          <w:tab w:val="left" w:pos="3255"/>
        </w:tabs>
        <w:ind w:left="720"/>
        <w:contextualSpacing/>
        <w:jc w:val="both"/>
        <w:rPr>
          <w:rFonts w:ascii="Segoe UI" w:hAnsi="Segoe UI" w:cs="Segoe UI"/>
          <w:i/>
          <w:color w:val="58585B"/>
          <w:sz w:val="24"/>
          <w:szCs w:val="24"/>
        </w:rPr>
      </w:pPr>
    </w:p>
    <w:p w:rsidR="0037546D" w:rsidRPr="00ED4591" w:rsidRDefault="00B06CDA" w:rsidP="0037546D">
      <w:pPr>
        <w:tabs>
          <w:tab w:val="left" w:pos="3255"/>
        </w:tabs>
        <w:jc w:val="both"/>
        <w:rPr>
          <w:rFonts w:ascii="Segoe UI" w:hAnsi="Segoe UI" w:cs="Segoe UI"/>
          <w:color w:val="58585B"/>
        </w:rPr>
      </w:pPr>
      <w:r w:rsidRPr="00ED4591">
        <w:rPr>
          <w:rFonts w:ascii="Segoe UI" w:hAnsi="Segoe UI" w:cs="Segoe UI"/>
          <w:b/>
          <w:color w:val="58585B"/>
        </w:rPr>
        <w:t xml:space="preserve">Volunteer Duties: </w:t>
      </w:r>
      <w:r w:rsidR="00E55F2F" w:rsidRPr="00ED4591">
        <w:rPr>
          <w:rFonts w:ascii="Segoe UI" w:hAnsi="Segoe UI" w:cs="Segoe UI"/>
          <w:b/>
          <w:color w:val="58585B"/>
        </w:rPr>
        <w:t xml:space="preserve"> </w:t>
      </w:r>
    </w:p>
    <w:p w:rsidR="00B07B52" w:rsidRPr="00ED4591" w:rsidRDefault="002D3255" w:rsidP="00B07B52">
      <w:pPr>
        <w:pStyle w:val="ListParagraph"/>
        <w:numPr>
          <w:ilvl w:val="0"/>
          <w:numId w:val="3"/>
        </w:numPr>
        <w:tabs>
          <w:tab w:val="left" w:pos="3255"/>
        </w:tabs>
        <w:jc w:val="both"/>
        <w:rPr>
          <w:rFonts w:ascii="Segoe UI" w:hAnsi="Segoe UI" w:cs="Segoe UI"/>
          <w:i/>
          <w:color w:val="58585B"/>
          <w:sz w:val="24"/>
          <w:szCs w:val="24"/>
        </w:rPr>
      </w:pPr>
      <w:r w:rsidRPr="00ED4591">
        <w:rPr>
          <w:b/>
          <w:i/>
          <w:color w:val="58585B"/>
        </w:rPr>
        <w:t xml:space="preserve"> </w:t>
      </w:r>
      <w:r w:rsidR="00B07B52" w:rsidRPr="00ED4591">
        <w:rPr>
          <w:rFonts w:ascii="Segoe UI" w:hAnsi="Segoe UI" w:cs="Segoe UI"/>
          <w:i/>
          <w:color w:val="58585B"/>
          <w:sz w:val="24"/>
          <w:szCs w:val="24"/>
        </w:rPr>
        <w:t>To represent perspectives of consumers, family members and other stakeholders on the provision of BHC services and supports</w:t>
      </w:r>
    </w:p>
    <w:p w:rsidR="00B07B52" w:rsidRPr="00ED4591" w:rsidRDefault="00B07B52" w:rsidP="00B07B52">
      <w:pPr>
        <w:numPr>
          <w:ilvl w:val="0"/>
          <w:numId w:val="3"/>
        </w:numPr>
        <w:tabs>
          <w:tab w:val="left" w:pos="3255"/>
        </w:tabs>
        <w:contextualSpacing/>
        <w:jc w:val="both"/>
        <w:rPr>
          <w:rFonts w:ascii="Segoe UI" w:hAnsi="Segoe UI" w:cs="Segoe UI"/>
          <w:b/>
          <w:color w:val="58585B"/>
          <w:sz w:val="24"/>
          <w:szCs w:val="24"/>
        </w:rPr>
      </w:pPr>
      <w:r w:rsidRPr="00ED4591">
        <w:rPr>
          <w:rFonts w:ascii="Segoe UI" w:hAnsi="Segoe UI" w:cs="Segoe UI"/>
          <w:i/>
          <w:color w:val="58585B"/>
          <w:sz w:val="24"/>
          <w:szCs w:val="24"/>
        </w:rPr>
        <w:t xml:space="preserve">To advocate for community needs </w:t>
      </w:r>
    </w:p>
    <w:p w:rsidR="00B07B52" w:rsidRPr="00ED4591" w:rsidRDefault="00B07B52" w:rsidP="00B07B52">
      <w:pPr>
        <w:numPr>
          <w:ilvl w:val="0"/>
          <w:numId w:val="3"/>
        </w:numPr>
        <w:tabs>
          <w:tab w:val="left" w:pos="3255"/>
        </w:tabs>
        <w:contextualSpacing/>
        <w:jc w:val="both"/>
        <w:rPr>
          <w:rFonts w:ascii="Segoe UI" w:hAnsi="Segoe UI" w:cs="Segoe UI"/>
          <w:b/>
          <w:color w:val="58585B"/>
          <w:sz w:val="24"/>
          <w:szCs w:val="24"/>
        </w:rPr>
      </w:pPr>
      <w:r w:rsidRPr="00ED4591">
        <w:rPr>
          <w:rFonts w:ascii="Segoe UI" w:hAnsi="Segoe UI" w:cs="Segoe UI"/>
          <w:i/>
          <w:color w:val="58585B"/>
          <w:sz w:val="24"/>
          <w:szCs w:val="24"/>
        </w:rPr>
        <w:t>To act as a liaison between the local board and community</w:t>
      </w:r>
    </w:p>
    <w:p w:rsidR="00092D3C" w:rsidRPr="006B1932" w:rsidRDefault="00092D3C" w:rsidP="00B07B52">
      <w:pPr>
        <w:pStyle w:val="ListParagraph"/>
        <w:tabs>
          <w:tab w:val="left" w:pos="3255"/>
        </w:tabs>
        <w:jc w:val="both"/>
        <w:rPr>
          <w:rFonts w:ascii="Segoe UI" w:hAnsi="Segoe UI" w:cs="Segoe UI"/>
          <w:b/>
        </w:rPr>
      </w:pPr>
    </w:p>
    <w:sectPr w:rsidR="00092D3C" w:rsidRPr="006B1932" w:rsidSect="00B07B5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32" w:rsidRDefault="006B1932" w:rsidP="006B1932">
      <w:pPr>
        <w:spacing w:after="0" w:line="240" w:lineRule="auto"/>
      </w:pPr>
      <w:r>
        <w:separator/>
      </w:r>
    </w:p>
  </w:endnote>
  <w:endnote w:type="continuationSeparator" w:id="0">
    <w:p w:rsidR="006B1932" w:rsidRDefault="006B1932" w:rsidP="006B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32" w:rsidRPr="00ED4591" w:rsidRDefault="006B1932" w:rsidP="00CB4A34">
    <w:pPr>
      <w:tabs>
        <w:tab w:val="left" w:pos="3255"/>
      </w:tabs>
      <w:contextualSpacing/>
      <w:jc w:val="center"/>
      <w:rPr>
        <w:rFonts w:ascii="Segoe UI" w:hAnsi="Segoe UI" w:cs="Segoe UI"/>
        <w:color w:val="58585B"/>
        <w:sz w:val="20"/>
        <w:szCs w:val="20"/>
      </w:rPr>
    </w:pPr>
    <w:r w:rsidRPr="00ED4591">
      <w:rPr>
        <w:rFonts w:ascii="Segoe UI" w:hAnsi="Segoe UI" w:cs="Segoe UI"/>
        <w:b/>
        <w:i/>
        <w:color w:val="58585B"/>
        <w:sz w:val="20"/>
        <w:szCs w:val="20"/>
      </w:rPr>
      <w:t>All BHC Volunteers must complete an application and consent to a background check prior to being assigned. Volunteers will record time worked and report to the Supervisor in the area assigned.</w:t>
    </w:r>
  </w:p>
  <w:p w:rsidR="006B1932" w:rsidRDefault="006B1932" w:rsidP="006B1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32" w:rsidRDefault="006B1932" w:rsidP="006B1932">
      <w:pPr>
        <w:spacing w:after="0" w:line="240" w:lineRule="auto"/>
      </w:pPr>
      <w:r>
        <w:separator/>
      </w:r>
    </w:p>
  </w:footnote>
  <w:footnote w:type="continuationSeparator" w:id="0">
    <w:p w:rsidR="006B1932" w:rsidRDefault="006B1932" w:rsidP="006B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32" w:rsidRDefault="006B1932" w:rsidP="006B1932">
    <w:pPr>
      <w:pStyle w:val="Header"/>
      <w:jc w:val="center"/>
    </w:pPr>
    <w:r>
      <w:rPr>
        <w:noProof/>
      </w:rPr>
      <w:drawing>
        <wp:inline distT="0" distB="0" distL="0" distR="0" wp14:anchorId="59FD3E20" wp14:editId="63452A1D">
          <wp:extent cx="2571750" cy="1245390"/>
          <wp:effectExtent l="0" t="0" r="0" b="0"/>
          <wp:docPr id="2" name="Picture 2" descr="N:\BHC Style Guide\Logos\BHC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BHC Style Guide\Logos\BHC Log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87" cy="124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3CF"/>
    <w:multiLevelType w:val="hybridMultilevel"/>
    <w:tmpl w:val="7C52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F53A7"/>
    <w:multiLevelType w:val="hybridMultilevel"/>
    <w:tmpl w:val="FACA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166"/>
    <w:multiLevelType w:val="hybridMultilevel"/>
    <w:tmpl w:val="6D4E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3C"/>
    <w:rsid w:val="00092D3C"/>
    <w:rsid w:val="0025160A"/>
    <w:rsid w:val="002C6C17"/>
    <w:rsid w:val="002D3255"/>
    <w:rsid w:val="0037546D"/>
    <w:rsid w:val="003C4D43"/>
    <w:rsid w:val="005A2775"/>
    <w:rsid w:val="006B1932"/>
    <w:rsid w:val="006C2ED9"/>
    <w:rsid w:val="00B06CDA"/>
    <w:rsid w:val="00B07B52"/>
    <w:rsid w:val="00B700E5"/>
    <w:rsid w:val="00CB4A34"/>
    <w:rsid w:val="00E55F2F"/>
    <w:rsid w:val="00E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32"/>
  </w:style>
  <w:style w:type="paragraph" w:styleId="Footer">
    <w:name w:val="footer"/>
    <w:basedOn w:val="Normal"/>
    <w:link w:val="FooterChar"/>
    <w:uiPriority w:val="99"/>
    <w:unhideWhenUsed/>
    <w:rsid w:val="006B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32"/>
  </w:style>
  <w:style w:type="paragraph" w:styleId="Footer">
    <w:name w:val="footer"/>
    <w:basedOn w:val="Normal"/>
    <w:link w:val="FooterChar"/>
    <w:uiPriority w:val="99"/>
    <w:unhideWhenUsed/>
    <w:rsid w:val="006B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Betty Hardwick Center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Goode</dc:creator>
  <cp:lastModifiedBy>Brittney Hardy</cp:lastModifiedBy>
  <cp:revision>3</cp:revision>
  <dcterms:created xsi:type="dcterms:W3CDTF">2015-01-21T19:33:00Z</dcterms:created>
  <dcterms:modified xsi:type="dcterms:W3CDTF">2015-03-02T19:19:00Z</dcterms:modified>
</cp:coreProperties>
</file>